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F45A2" w14:textId="77777777" w:rsidR="00DF4DFE" w:rsidRPr="00CA3278" w:rsidRDefault="00DF4DFE" w:rsidP="00DF4DFE">
      <w:pPr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24A24F4" wp14:editId="017880F5">
            <wp:simplePos x="0" y="0"/>
            <wp:positionH relativeFrom="column">
              <wp:posOffset>2670810</wp:posOffset>
            </wp:positionH>
            <wp:positionV relativeFrom="paragraph">
              <wp:posOffset>-572770</wp:posOffset>
            </wp:positionV>
            <wp:extent cx="53340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ru-RU"/>
        </w:rPr>
        <w:t xml:space="preserve">                                                                       </w:t>
      </w:r>
    </w:p>
    <w:p w14:paraId="591F0AA7" w14:textId="77777777" w:rsidR="00DF4DFE" w:rsidRPr="00302F2F" w:rsidRDefault="00DF4DFE" w:rsidP="00DF4DFE">
      <w:pPr>
        <w:jc w:val="center"/>
        <w:rPr>
          <w:b/>
          <w:bCs/>
          <w:sz w:val="28"/>
          <w:szCs w:val="28"/>
          <w:lang w:val="ru-RU"/>
        </w:rPr>
      </w:pPr>
      <w:r w:rsidRPr="00302F2F">
        <w:rPr>
          <w:b/>
          <w:bCs/>
          <w:sz w:val="28"/>
          <w:szCs w:val="28"/>
          <w:lang w:val="ru-RU"/>
        </w:rPr>
        <w:t>АДМИ</w:t>
      </w:r>
      <w:r>
        <w:rPr>
          <w:b/>
          <w:bCs/>
          <w:sz w:val="28"/>
          <w:szCs w:val="28"/>
          <w:lang w:val="ru-RU"/>
        </w:rPr>
        <w:t>НИСТРАЦИЯ ПАРКОВСКОГО СЕЛЬСКОГО</w:t>
      </w:r>
      <w:r w:rsidRPr="00302F2F">
        <w:rPr>
          <w:b/>
          <w:bCs/>
          <w:sz w:val="28"/>
          <w:szCs w:val="28"/>
          <w:lang w:val="ru-RU"/>
        </w:rPr>
        <w:t xml:space="preserve"> ПОСЕЛЕНИЯ </w:t>
      </w:r>
    </w:p>
    <w:p w14:paraId="16E8885B" w14:textId="77777777" w:rsidR="00DF4DFE" w:rsidRPr="00302F2F" w:rsidRDefault="00DF4DFE" w:rsidP="00DF4DFE">
      <w:pPr>
        <w:jc w:val="center"/>
        <w:rPr>
          <w:b/>
          <w:bCs/>
          <w:sz w:val="28"/>
          <w:szCs w:val="28"/>
          <w:lang w:val="ru-RU"/>
        </w:rPr>
      </w:pPr>
      <w:r w:rsidRPr="00302F2F">
        <w:rPr>
          <w:b/>
          <w:bCs/>
          <w:sz w:val="28"/>
          <w:szCs w:val="28"/>
          <w:lang w:val="ru-RU"/>
        </w:rPr>
        <w:t xml:space="preserve">ТИХОРЕЦКОГО РАЙОНА </w:t>
      </w:r>
    </w:p>
    <w:p w14:paraId="71C3BCCF" w14:textId="77777777" w:rsidR="00DF4DFE" w:rsidRDefault="00DF4DFE" w:rsidP="00DF4DFE">
      <w:pPr>
        <w:jc w:val="center"/>
        <w:rPr>
          <w:bCs/>
          <w:sz w:val="28"/>
          <w:szCs w:val="28"/>
          <w:lang w:val="ru-RU"/>
        </w:rPr>
      </w:pPr>
    </w:p>
    <w:p w14:paraId="7D2F426A" w14:textId="77777777" w:rsidR="00DF4DFE" w:rsidRPr="00DE6341" w:rsidRDefault="00DF4DFE" w:rsidP="00DF4DFE">
      <w:pPr>
        <w:jc w:val="center"/>
        <w:rPr>
          <w:b/>
          <w:bCs/>
          <w:sz w:val="28"/>
          <w:szCs w:val="28"/>
          <w:lang w:val="ru-RU"/>
        </w:rPr>
      </w:pPr>
      <w:r w:rsidRPr="00DE6341">
        <w:rPr>
          <w:b/>
          <w:bCs/>
          <w:sz w:val="28"/>
          <w:szCs w:val="28"/>
          <w:lang w:val="ru-RU"/>
        </w:rPr>
        <w:t>ПОСТАНОВЛЕНИЕ</w:t>
      </w:r>
    </w:p>
    <w:p w14:paraId="1913C808" w14:textId="77777777" w:rsidR="00DF4DFE" w:rsidRPr="00302F2F" w:rsidRDefault="00DF4DFE" w:rsidP="00DF4DFE">
      <w:pPr>
        <w:rPr>
          <w:sz w:val="28"/>
          <w:szCs w:val="28"/>
          <w:lang w:val="ru-RU"/>
        </w:rPr>
      </w:pPr>
    </w:p>
    <w:p w14:paraId="26EDA78F" w14:textId="0C1237BB" w:rsidR="00DF4DFE" w:rsidRPr="00302F2F" w:rsidRDefault="008B0D18" w:rsidP="00DF4DF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04 августа 2023 года</w:t>
      </w:r>
      <w:r w:rsidR="00DF4DFE">
        <w:rPr>
          <w:sz w:val="28"/>
          <w:szCs w:val="28"/>
          <w:lang w:val="ru-RU"/>
        </w:rPr>
        <w:tab/>
      </w:r>
      <w:r w:rsidR="00DF4DFE">
        <w:rPr>
          <w:sz w:val="28"/>
          <w:szCs w:val="28"/>
          <w:lang w:val="ru-RU"/>
        </w:rPr>
        <w:tab/>
        <w:t xml:space="preserve">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 w:rsidR="00DF4DFE">
        <w:rPr>
          <w:sz w:val="28"/>
          <w:szCs w:val="28"/>
          <w:lang w:val="ru-RU"/>
        </w:rPr>
        <w:t xml:space="preserve"> </w:t>
      </w:r>
      <w:r w:rsidR="00CF23CB">
        <w:rPr>
          <w:sz w:val="28"/>
          <w:szCs w:val="28"/>
          <w:lang w:val="ru-RU"/>
        </w:rPr>
        <w:t xml:space="preserve">    </w:t>
      </w:r>
      <w:r w:rsidR="00DF4DFE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123</w:t>
      </w:r>
    </w:p>
    <w:p w14:paraId="0641EBD3" w14:textId="77777777" w:rsidR="00DF4DFE" w:rsidRDefault="00DF4DFE" w:rsidP="00DF4DFE">
      <w:pPr>
        <w:jc w:val="center"/>
        <w:rPr>
          <w:sz w:val="28"/>
          <w:szCs w:val="28"/>
          <w:lang w:val="ru-RU"/>
        </w:rPr>
      </w:pPr>
    </w:p>
    <w:p w14:paraId="2A00AD15" w14:textId="77777777" w:rsidR="00DF4DFE" w:rsidRPr="00643807" w:rsidRDefault="00DF4DFE" w:rsidP="00DF4DFE">
      <w:pPr>
        <w:jc w:val="center"/>
        <w:rPr>
          <w:sz w:val="28"/>
          <w:szCs w:val="28"/>
          <w:lang w:val="ru-RU"/>
        </w:rPr>
      </w:pPr>
      <w:r w:rsidRPr="00643807">
        <w:rPr>
          <w:sz w:val="28"/>
          <w:szCs w:val="28"/>
          <w:lang w:val="ru-RU"/>
        </w:rPr>
        <w:t>пос.</w:t>
      </w:r>
      <w:r>
        <w:rPr>
          <w:sz w:val="28"/>
          <w:szCs w:val="28"/>
          <w:lang w:val="ru-RU"/>
        </w:rPr>
        <w:t xml:space="preserve"> </w:t>
      </w:r>
      <w:r w:rsidRPr="00643807">
        <w:rPr>
          <w:sz w:val="28"/>
          <w:szCs w:val="28"/>
          <w:lang w:val="ru-RU"/>
        </w:rPr>
        <w:t>Парковый</w:t>
      </w:r>
    </w:p>
    <w:p w14:paraId="76FCD7A4" w14:textId="32391B89" w:rsidR="00DF4DFE" w:rsidRDefault="00DF4DFE" w:rsidP="00DF4DFE">
      <w:pPr>
        <w:widowControl w:val="0"/>
        <w:jc w:val="center"/>
        <w:rPr>
          <w:rFonts w:eastAsia="Calibri"/>
          <w:b/>
          <w:sz w:val="27"/>
          <w:szCs w:val="27"/>
          <w:lang w:val="ru-RU"/>
        </w:rPr>
      </w:pPr>
    </w:p>
    <w:p w14:paraId="53E22751" w14:textId="77777777" w:rsidR="0019200B" w:rsidRPr="00CA3278" w:rsidRDefault="0019200B" w:rsidP="00DF4DFE">
      <w:pPr>
        <w:widowControl w:val="0"/>
        <w:jc w:val="center"/>
        <w:rPr>
          <w:rFonts w:eastAsia="Calibri"/>
          <w:b/>
          <w:sz w:val="27"/>
          <w:szCs w:val="27"/>
          <w:lang w:val="ru-RU"/>
        </w:rPr>
      </w:pPr>
    </w:p>
    <w:p w14:paraId="5CE9A6B0" w14:textId="77777777" w:rsidR="00DF4DFE" w:rsidRPr="00CA3278" w:rsidRDefault="00DF4DFE" w:rsidP="00DF4DFE">
      <w:pPr>
        <w:widowControl w:val="0"/>
        <w:jc w:val="center"/>
        <w:rPr>
          <w:rFonts w:eastAsia="Calibri"/>
          <w:b/>
          <w:sz w:val="27"/>
          <w:szCs w:val="27"/>
          <w:lang w:val="ru-RU"/>
        </w:rPr>
      </w:pPr>
      <w:r w:rsidRPr="00CA3278">
        <w:rPr>
          <w:rFonts w:eastAsia="Calibri"/>
          <w:b/>
          <w:sz w:val="27"/>
          <w:szCs w:val="27"/>
          <w:lang w:val="ru-RU"/>
        </w:rPr>
        <w:t>Об утверждении муниципальной программы</w:t>
      </w:r>
    </w:p>
    <w:p w14:paraId="0AAC8E60" w14:textId="77777777" w:rsidR="00DF4DFE" w:rsidRDefault="00DF4DFE" w:rsidP="00DF4DFE">
      <w:pPr>
        <w:widowControl w:val="0"/>
        <w:jc w:val="center"/>
        <w:rPr>
          <w:b/>
          <w:sz w:val="27"/>
          <w:szCs w:val="27"/>
          <w:lang w:val="ru-RU"/>
        </w:rPr>
      </w:pPr>
      <w:r w:rsidRPr="00CA3278">
        <w:rPr>
          <w:b/>
          <w:sz w:val="27"/>
          <w:szCs w:val="27"/>
          <w:lang w:val="ru-RU"/>
        </w:rPr>
        <w:t>Парковского сельского поселения Тихорецкого района</w:t>
      </w:r>
    </w:p>
    <w:p w14:paraId="18DEA396" w14:textId="77777777" w:rsidR="00DF4DFE" w:rsidRPr="00CA3278" w:rsidRDefault="00DF4DFE" w:rsidP="00DF4DFE">
      <w:pPr>
        <w:widowControl w:val="0"/>
        <w:jc w:val="center"/>
        <w:rPr>
          <w:rFonts w:eastAsia="Calibri"/>
          <w:b/>
          <w:sz w:val="27"/>
          <w:szCs w:val="27"/>
          <w:lang w:val="ru-RU"/>
        </w:rPr>
      </w:pPr>
      <w:r w:rsidRPr="00CA3278">
        <w:rPr>
          <w:rFonts w:eastAsia="Calibri"/>
          <w:b/>
          <w:sz w:val="27"/>
          <w:szCs w:val="27"/>
          <w:lang w:val="ru-RU"/>
        </w:rPr>
        <w:t>«Обеспечение доступности маломобильных граждан к объектам</w:t>
      </w:r>
    </w:p>
    <w:p w14:paraId="30367980" w14:textId="77777777" w:rsidR="00DF4DFE" w:rsidRDefault="00DF4DFE" w:rsidP="00DF4DFE">
      <w:pPr>
        <w:widowControl w:val="0"/>
        <w:jc w:val="center"/>
        <w:rPr>
          <w:rFonts w:eastAsia="Calibri"/>
          <w:b/>
          <w:sz w:val="27"/>
          <w:szCs w:val="27"/>
          <w:lang w:val="ru-RU"/>
        </w:rPr>
      </w:pPr>
      <w:r w:rsidRPr="00CA3278">
        <w:rPr>
          <w:rFonts w:eastAsia="Calibri"/>
          <w:b/>
          <w:sz w:val="27"/>
          <w:szCs w:val="27"/>
          <w:lang w:val="ru-RU"/>
        </w:rPr>
        <w:t xml:space="preserve">социальной, транспортной, инженерной инфраструктур </w:t>
      </w:r>
    </w:p>
    <w:p w14:paraId="34DFEC55" w14:textId="77777777" w:rsidR="00DF4DFE" w:rsidRPr="00CA3278" w:rsidRDefault="00DF4DFE" w:rsidP="00DF4DFE">
      <w:pPr>
        <w:widowControl w:val="0"/>
        <w:jc w:val="center"/>
        <w:rPr>
          <w:b/>
          <w:sz w:val="27"/>
          <w:szCs w:val="27"/>
          <w:lang w:val="ru-RU"/>
        </w:rPr>
      </w:pPr>
      <w:r w:rsidRPr="00CA3278">
        <w:rPr>
          <w:b/>
          <w:sz w:val="27"/>
          <w:szCs w:val="27"/>
          <w:lang w:val="ru-RU"/>
        </w:rPr>
        <w:t xml:space="preserve">Парковского сельского поселения Тихорецкого района» </w:t>
      </w:r>
    </w:p>
    <w:p w14:paraId="0D7A41A3" w14:textId="31F0C93E" w:rsidR="00DF4DFE" w:rsidRDefault="00DF4DFE" w:rsidP="00DF4DFE">
      <w:pPr>
        <w:widowControl w:val="0"/>
        <w:jc w:val="center"/>
        <w:rPr>
          <w:b/>
          <w:sz w:val="27"/>
          <w:szCs w:val="27"/>
          <w:lang w:val="ru-RU"/>
        </w:rPr>
      </w:pPr>
      <w:r w:rsidRPr="00CA3278">
        <w:rPr>
          <w:b/>
          <w:sz w:val="27"/>
          <w:szCs w:val="27"/>
          <w:lang w:val="ru-RU"/>
        </w:rPr>
        <w:t>на 202</w:t>
      </w:r>
      <w:r>
        <w:rPr>
          <w:b/>
          <w:sz w:val="27"/>
          <w:szCs w:val="27"/>
          <w:lang w:val="ru-RU"/>
        </w:rPr>
        <w:t>4</w:t>
      </w:r>
      <w:r w:rsidRPr="00CA3278">
        <w:rPr>
          <w:b/>
          <w:sz w:val="27"/>
          <w:szCs w:val="27"/>
          <w:lang w:val="ru-RU"/>
        </w:rPr>
        <w:t xml:space="preserve"> - 202</w:t>
      </w:r>
      <w:r>
        <w:rPr>
          <w:b/>
          <w:sz w:val="27"/>
          <w:szCs w:val="27"/>
          <w:lang w:val="ru-RU"/>
        </w:rPr>
        <w:t>6</w:t>
      </w:r>
      <w:r w:rsidRPr="00CA3278">
        <w:rPr>
          <w:b/>
          <w:sz w:val="27"/>
          <w:szCs w:val="27"/>
          <w:lang w:val="ru-RU"/>
        </w:rPr>
        <w:t xml:space="preserve"> годы</w:t>
      </w:r>
    </w:p>
    <w:p w14:paraId="7D650DDC" w14:textId="51E44810" w:rsidR="00CF23CB" w:rsidRPr="00CF23CB" w:rsidRDefault="00CF23CB" w:rsidP="00DF4DFE">
      <w:pPr>
        <w:widowControl w:val="0"/>
        <w:jc w:val="center"/>
        <w:rPr>
          <w:bCs/>
          <w:sz w:val="27"/>
          <w:szCs w:val="27"/>
          <w:lang w:val="ru-RU"/>
        </w:rPr>
      </w:pPr>
      <w:r w:rsidRPr="00CF23CB">
        <w:rPr>
          <w:bCs/>
          <w:sz w:val="27"/>
          <w:szCs w:val="27"/>
          <w:lang w:val="ru-RU"/>
        </w:rPr>
        <w:t>(с изменениями</w:t>
      </w:r>
      <w:r>
        <w:rPr>
          <w:bCs/>
          <w:sz w:val="27"/>
          <w:szCs w:val="27"/>
          <w:lang w:val="ru-RU"/>
        </w:rPr>
        <w:t xml:space="preserve"> от 27 декабря 2025 года № 220)</w:t>
      </w:r>
    </w:p>
    <w:p w14:paraId="2634CC01" w14:textId="260B3262" w:rsidR="00DF4DFE" w:rsidRDefault="00DF4DFE" w:rsidP="00DF4DFE">
      <w:pPr>
        <w:widowControl w:val="0"/>
        <w:jc w:val="center"/>
        <w:rPr>
          <w:rFonts w:eastAsia="Calibri"/>
          <w:b/>
          <w:sz w:val="27"/>
          <w:szCs w:val="27"/>
          <w:lang w:val="ru-RU"/>
        </w:rPr>
      </w:pPr>
    </w:p>
    <w:p w14:paraId="169898EB" w14:textId="77777777" w:rsidR="0019200B" w:rsidRPr="00CA3278" w:rsidRDefault="0019200B" w:rsidP="00DF4DFE">
      <w:pPr>
        <w:widowControl w:val="0"/>
        <w:jc w:val="center"/>
        <w:rPr>
          <w:rFonts w:eastAsia="Calibri"/>
          <w:b/>
          <w:sz w:val="27"/>
          <w:szCs w:val="27"/>
          <w:lang w:val="ru-RU"/>
        </w:rPr>
      </w:pPr>
    </w:p>
    <w:p w14:paraId="52830845" w14:textId="77777777" w:rsidR="00DF4DFE" w:rsidRPr="00CA3278" w:rsidRDefault="00DF4DFE" w:rsidP="00DF4DFE">
      <w:pPr>
        <w:widowControl w:val="0"/>
        <w:ind w:firstLine="709"/>
        <w:jc w:val="both"/>
        <w:rPr>
          <w:rFonts w:eastAsia="Calibri"/>
          <w:sz w:val="27"/>
          <w:szCs w:val="27"/>
          <w:lang w:val="ru-RU"/>
        </w:rPr>
      </w:pPr>
      <w:r w:rsidRPr="00CA3278">
        <w:rPr>
          <w:rFonts w:eastAsia="Calibri"/>
          <w:sz w:val="27"/>
          <w:szCs w:val="27"/>
          <w:lang w:val="ru-RU"/>
        </w:rPr>
        <w:t xml:space="preserve">Руководствуясь Федеральным законом от 24 ноября 1995 года № 181-ФЗ </w:t>
      </w:r>
      <w:r>
        <w:rPr>
          <w:rFonts w:eastAsia="Calibri"/>
          <w:sz w:val="27"/>
          <w:szCs w:val="27"/>
          <w:lang w:val="ru-RU"/>
        </w:rPr>
        <w:t xml:space="preserve">  </w:t>
      </w:r>
      <w:r w:rsidRPr="00CA3278">
        <w:rPr>
          <w:rFonts w:eastAsia="Calibri"/>
          <w:sz w:val="27"/>
          <w:szCs w:val="27"/>
          <w:lang w:val="ru-RU"/>
        </w:rPr>
        <w:t>«О социальной защите инвалидов в Российской Федерации», законом Краснодарского края от 27 апреля 2007 года № 1229-КЗ «Об обеспечении беспрепятственного доступа маломобильных граждан к объектам социальной, транспортной и инженерной инфраструктур, информации и связи в Краснодарском крае» и в целях обеспечения беспрепятственного доступа маломобильных граждан Парковского сельского поселения Тихорецкого района к объектам социальной, транспортной, инженерной инфраструктур</w:t>
      </w:r>
      <w:r>
        <w:rPr>
          <w:rFonts w:eastAsia="Calibri"/>
          <w:sz w:val="27"/>
          <w:szCs w:val="27"/>
          <w:lang w:val="ru-RU"/>
        </w:rPr>
        <w:t xml:space="preserve">                             </w:t>
      </w:r>
      <w:r w:rsidRPr="00CA3278">
        <w:rPr>
          <w:rFonts w:eastAsia="Calibri"/>
          <w:sz w:val="27"/>
          <w:szCs w:val="27"/>
          <w:lang w:val="ru-RU"/>
        </w:rPr>
        <w:t>п о с т а н о в л я ю:</w:t>
      </w:r>
    </w:p>
    <w:p w14:paraId="07E12AF8" w14:textId="77777777" w:rsidR="00DF4DFE" w:rsidRPr="00CA3278" w:rsidRDefault="00DF4DFE" w:rsidP="00DF4DFE">
      <w:pPr>
        <w:widowControl w:val="0"/>
        <w:ind w:firstLine="709"/>
        <w:jc w:val="both"/>
        <w:rPr>
          <w:rFonts w:eastAsia="Calibri"/>
          <w:sz w:val="27"/>
          <w:szCs w:val="27"/>
          <w:lang w:val="ru-RU"/>
        </w:rPr>
      </w:pPr>
      <w:r w:rsidRPr="00CA3278">
        <w:rPr>
          <w:rFonts w:eastAsia="Calibri"/>
          <w:sz w:val="27"/>
          <w:szCs w:val="27"/>
          <w:lang w:val="ru-RU"/>
        </w:rPr>
        <w:t>1.</w:t>
      </w:r>
      <w:r>
        <w:rPr>
          <w:rFonts w:eastAsia="Calibri"/>
          <w:sz w:val="27"/>
          <w:szCs w:val="27"/>
          <w:lang w:val="ru-RU"/>
        </w:rPr>
        <w:t xml:space="preserve"> </w:t>
      </w:r>
      <w:r w:rsidRPr="00CA3278">
        <w:rPr>
          <w:rFonts w:eastAsia="Calibri"/>
          <w:sz w:val="27"/>
          <w:szCs w:val="27"/>
          <w:lang w:val="ru-RU"/>
        </w:rPr>
        <w:t xml:space="preserve">Утвердить муниципальную программу </w:t>
      </w:r>
      <w:r w:rsidRPr="00CA3278">
        <w:rPr>
          <w:sz w:val="27"/>
          <w:szCs w:val="27"/>
          <w:lang w:val="ru-RU"/>
        </w:rPr>
        <w:t>Парковского сельского поселения Тихорецкого района</w:t>
      </w:r>
      <w:r w:rsidRPr="00CA3278">
        <w:rPr>
          <w:rFonts w:eastAsia="Calibri"/>
          <w:sz w:val="27"/>
          <w:szCs w:val="27"/>
          <w:lang w:val="ru-RU"/>
        </w:rPr>
        <w:t xml:space="preserve"> «Обеспечение доступности маломобильных граждан к объектам социальной, транспортной, инженерной инфраструктур </w:t>
      </w:r>
      <w:r w:rsidRPr="00CA3278">
        <w:rPr>
          <w:sz w:val="27"/>
          <w:szCs w:val="27"/>
          <w:lang w:val="ru-RU"/>
        </w:rPr>
        <w:t>Парковского сельского поселения Тихорецкого района» на 20</w:t>
      </w:r>
      <w:r>
        <w:rPr>
          <w:sz w:val="27"/>
          <w:szCs w:val="27"/>
          <w:lang w:val="ru-RU"/>
        </w:rPr>
        <w:t>24</w:t>
      </w:r>
      <w:r w:rsidRPr="00CA3278">
        <w:rPr>
          <w:sz w:val="27"/>
          <w:szCs w:val="27"/>
          <w:lang w:val="ru-RU"/>
        </w:rPr>
        <w:t xml:space="preserve"> - 202</w:t>
      </w:r>
      <w:r>
        <w:rPr>
          <w:sz w:val="27"/>
          <w:szCs w:val="27"/>
          <w:lang w:val="ru-RU"/>
        </w:rPr>
        <w:t>6</w:t>
      </w:r>
      <w:r w:rsidRPr="00CA3278">
        <w:rPr>
          <w:sz w:val="27"/>
          <w:szCs w:val="27"/>
          <w:lang w:val="ru-RU"/>
        </w:rPr>
        <w:t xml:space="preserve"> годы</w:t>
      </w:r>
      <w:r w:rsidRPr="00CA3278">
        <w:rPr>
          <w:rFonts w:eastAsia="Calibri"/>
          <w:sz w:val="27"/>
          <w:szCs w:val="27"/>
          <w:lang w:val="ru-RU"/>
        </w:rPr>
        <w:t xml:space="preserve"> (прилагается).</w:t>
      </w:r>
    </w:p>
    <w:p w14:paraId="643A0EC9" w14:textId="528B7035" w:rsidR="00DF4DFE" w:rsidRPr="00CA3278" w:rsidRDefault="00DF4DFE" w:rsidP="00DF4DFE">
      <w:pPr>
        <w:widowControl w:val="0"/>
        <w:ind w:firstLine="709"/>
        <w:jc w:val="both"/>
        <w:rPr>
          <w:rFonts w:eastAsia="Calibri"/>
          <w:sz w:val="27"/>
          <w:szCs w:val="27"/>
          <w:lang w:val="ru-RU"/>
        </w:rPr>
      </w:pPr>
      <w:r w:rsidRPr="00CA3278">
        <w:rPr>
          <w:rFonts w:eastAsia="Calibri"/>
          <w:sz w:val="27"/>
          <w:szCs w:val="27"/>
          <w:lang w:val="ru-RU"/>
        </w:rPr>
        <w:t>2.</w:t>
      </w:r>
      <w:r>
        <w:rPr>
          <w:rFonts w:eastAsia="Calibri"/>
          <w:sz w:val="27"/>
          <w:szCs w:val="27"/>
          <w:lang w:val="ru-RU"/>
        </w:rPr>
        <w:t xml:space="preserve"> </w:t>
      </w:r>
      <w:r w:rsidRPr="00CA3278">
        <w:rPr>
          <w:rFonts w:eastAsia="Calibri"/>
          <w:sz w:val="27"/>
          <w:szCs w:val="27"/>
          <w:lang w:val="ru-RU"/>
        </w:rPr>
        <w:t>Общему отделу администрации Парковского сельского поселения Тихорецкого района (Лукьянова</w:t>
      </w:r>
      <w:r>
        <w:rPr>
          <w:rFonts w:eastAsia="Calibri"/>
          <w:sz w:val="27"/>
          <w:szCs w:val="27"/>
          <w:lang w:val="ru-RU"/>
        </w:rPr>
        <w:t xml:space="preserve"> Е.В.</w:t>
      </w:r>
      <w:r w:rsidRPr="00CA3278">
        <w:rPr>
          <w:rFonts w:eastAsia="Calibri"/>
          <w:sz w:val="27"/>
          <w:szCs w:val="27"/>
          <w:lang w:val="ru-RU"/>
        </w:rPr>
        <w:t>) обеспечить официальное разме</w:t>
      </w:r>
      <w:r>
        <w:rPr>
          <w:rFonts w:eastAsia="Calibri"/>
          <w:sz w:val="27"/>
          <w:szCs w:val="27"/>
          <w:lang w:val="ru-RU"/>
        </w:rPr>
        <w:t>щение</w:t>
      </w:r>
      <w:r w:rsidRPr="00CA3278">
        <w:rPr>
          <w:rFonts w:eastAsia="Calibri"/>
          <w:sz w:val="27"/>
          <w:szCs w:val="27"/>
          <w:lang w:val="ru-RU"/>
        </w:rPr>
        <w:t xml:space="preserve"> его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14:paraId="225612AF" w14:textId="77777777" w:rsidR="00DF4DFE" w:rsidRPr="00CA3278" w:rsidRDefault="00DF4DFE" w:rsidP="00DF4DFE">
      <w:pPr>
        <w:widowControl w:val="0"/>
        <w:ind w:firstLine="709"/>
        <w:jc w:val="both"/>
        <w:rPr>
          <w:rFonts w:eastAsia="Calibri"/>
          <w:sz w:val="27"/>
          <w:szCs w:val="27"/>
          <w:lang w:val="ru-RU"/>
        </w:rPr>
      </w:pPr>
      <w:r w:rsidRPr="00CA3278">
        <w:rPr>
          <w:rFonts w:eastAsia="Calibri"/>
          <w:sz w:val="27"/>
          <w:szCs w:val="27"/>
          <w:lang w:val="ru-RU"/>
        </w:rPr>
        <w:t>3.</w:t>
      </w:r>
      <w:r>
        <w:rPr>
          <w:rFonts w:eastAsia="Calibri"/>
          <w:sz w:val="27"/>
          <w:szCs w:val="27"/>
          <w:lang w:val="ru-RU"/>
        </w:rPr>
        <w:t xml:space="preserve"> </w:t>
      </w:r>
      <w:r w:rsidRPr="00CA3278">
        <w:rPr>
          <w:rFonts w:eastAsia="Calibri"/>
          <w:sz w:val="27"/>
          <w:szCs w:val="27"/>
          <w:lang w:val="ru-RU"/>
        </w:rPr>
        <w:t xml:space="preserve">Контроль за выполнением </w:t>
      </w:r>
      <w:r w:rsidRPr="00CA3278">
        <w:rPr>
          <w:sz w:val="27"/>
          <w:szCs w:val="27"/>
          <w:lang w:val="ru-RU"/>
        </w:rPr>
        <w:t>настоящего постановления оставляю за собой.</w:t>
      </w:r>
    </w:p>
    <w:p w14:paraId="5B1778FF" w14:textId="77777777" w:rsidR="00DF4DFE" w:rsidRPr="00CA3278" w:rsidRDefault="00DF4DFE" w:rsidP="00DF4DFE">
      <w:pPr>
        <w:widowControl w:val="0"/>
        <w:ind w:firstLine="709"/>
        <w:jc w:val="both"/>
        <w:rPr>
          <w:rFonts w:eastAsia="Calibri"/>
          <w:sz w:val="27"/>
          <w:szCs w:val="27"/>
          <w:lang w:val="ru-RU"/>
        </w:rPr>
      </w:pPr>
      <w:r w:rsidRPr="00CA3278">
        <w:rPr>
          <w:rFonts w:eastAsia="Calibri"/>
          <w:sz w:val="27"/>
          <w:szCs w:val="27"/>
          <w:lang w:val="ru-RU"/>
        </w:rPr>
        <w:t>4.Настоящее постановление вступает в силу со дня его подписания, но не ранее 1 января 202</w:t>
      </w:r>
      <w:r>
        <w:rPr>
          <w:rFonts w:eastAsia="Calibri"/>
          <w:sz w:val="27"/>
          <w:szCs w:val="27"/>
          <w:lang w:val="ru-RU"/>
        </w:rPr>
        <w:t>4</w:t>
      </w:r>
      <w:r w:rsidRPr="00CA3278">
        <w:rPr>
          <w:rFonts w:eastAsia="Calibri"/>
          <w:sz w:val="27"/>
          <w:szCs w:val="27"/>
          <w:lang w:val="ru-RU"/>
        </w:rPr>
        <w:t xml:space="preserve"> года.</w:t>
      </w:r>
    </w:p>
    <w:p w14:paraId="2E89BC09" w14:textId="77777777" w:rsidR="00DF4DFE" w:rsidRDefault="00DF4DFE" w:rsidP="00DF4DFE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7"/>
          <w:szCs w:val="27"/>
        </w:rPr>
      </w:pPr>
    </w:p>
    <w:p w14:paraId="74FF603C" w14:textId="2F435B32" w:rsidR="00DF4DFE" w:rsidRDefault="00DF4DFE" w:rsidP="00DF4DFE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7"/>
          <w:szCs w:val="27"/>
        </w:rPr>
      </w:pPr>
    </w:p>
    <w:p w14:paraId="460E6B59" w14:textId="77777777" w:rsidR="0019200B" w:rsidRPr="00CA3278" w:rsidRDefault="0019200B" w:rsidP="00DF4DFE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7"/>
          <w:szCs w:val="27"/>
        </w:rPr>
      </w:pPr>
    </w:p>
    <w:p w14:paraId="041BDC21" w14:textId="77777777" w:rsidR="00DF4DFE" w:rsidRDefault="00DF4DFE" w:rsidP="00DF4DFE">
      <w:pPr>
        <w:rPr>
          <w:sz w:val="27"/>
          <w:szCs w:val="27"/>
          <w:lang w:val="ru-RU"/>
        </w:rPr>
      </w:pPr>
      <w:r w:rsidRPr="00CA3278">
        <w:rPr>
          <w:sz w:val="27"/>
          <w:szCs w:val="27"/>
          <w:lang w:val="ru-RU"/>
        </w:rPr>
        <w:t xml:space="preserve">Глава Парковского сельского поселения </w:t>
      </w:r>
    </w:p>
    <w:p w14:paraId="3BD89B0E" w14:textId="77777777" w:rsidR="00DF4DFE" w:rsidRPr="005C78D4" w:rsidRDefault="00DF4DFE" w:rsidP="00DF4DFE">
      <w:pPr>
        <w:rPr>
          <w:sz w:val="27"/>
          <w:szCs w:val="27"/>
          <w:lang w:val="ru-RU"/>
        </w:rPr>
      </w:pPr>
      <w:r w:rsidRPr="00CA3278">
        <w:rPr>
          <w:sz w:val="27"/>
          <w:szCs w:val="27"/>
          <w:lang w:val="ru-RU"/>
        </w:rPr>
        <w:t xml:space="preserve">Тихорецкого района                                                                                    </w:t>
      </w:r>
      <w:r>
        <w:rPr>
          <w:sz w:val="27"/>
          <w:szCs w:val="27"/>
          <w:lang w:val="ru-RU"/>
        </w:rPr>
        <w:t xml:space="preserve">      </w:t>
      </w:r>
      <w:proofErr w:type="spellStart"/>
      <w:r w:rsidRPr="00CA3278">
        <w:rPr>
          <w:sz w:val="27"/>
          <w:szCs w:val="27"/>
          <w:lang w:val="ru-RU"/>
        </w:rPr>
        <w:t>Н.Н.Агеев</w:t>
      </w:r>
      <w:proofErr w:type="spellEnd"/>
    </w:p>
    <w:p w14:paraId="34419050" w14:textId="77777777" w:rsidR="00AB0224" w:rsidRPr="00DF4DFE" w:rsidRDefault="00AB0224">
      <w:pPr>
        <w:rPr>
          <w:lang w:val="ru-RU"/>
        </w:rPr>
      </w:pPr>
    </w:p>
    <w:sectPr w:rsidR="00AB0224" w:rsidRPr="00DF4DFE" w:rsidSect="00DF4D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82B"/>
    <w:rsid w:val="0019200B"/>
    <w:rsid w:val="008B0D18"/>
    <w:rsid w:val="00AB0224"/>
    <w:rsid w:val="00CF23CB"/>
    <w:rsid w:val="00D0082B"/>
    <w:rsid w:val="00DF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50D7"/>
  <w15:docId w15:val="{CBD280E3-F10B-49FA-A355-2C50BCF1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D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F4DF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8</cp:revision>
  <dcterms:created xsi:type="dcterms:W3CDTF">2023-07-31T07:58:00Z</dcterms:created>
  <dcterms:modified xsi:type="dcterms:W3CDTF">2025-02-24T06:38:00Z</dcterms:modified>
</cp:coreProperties>
</file>